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BC1" w:rsidRPr="00466131" w:rsidRDefault="00946BC1" w:rsidP="00466131">
      <w:pPr>
        <w:jc w:val="both"/>
        <w:rPr>
          <w:rFonts w:ascii="Sylfaen" w:hAnsi="Sylfaen"/>
          <w:lang w:val="en-GB"/>
        </w:rPr>
      </w:pPr>
      <w:r w:rsidRPr="00466131">
        <w:rPr>
          <w:rFonts w:ascii="Sylfaen" w:hAnsi="Sylfaen"/>
        </w:rPr>
        <w:t xml:space="preserve">Dear Ms. </w:t>
      </w:r>
      <w:proofErr w:type="spellStart"/>
      <w:r w:rsidRPr="00466131">
        <w:rPr>
          <w:rFonts w:ascii="Sylfaen" w:hAnsi="Sylfaen"/>
          <w:lang w:val="en-GB"/>
        </w:rPr>
        <w:t>Deolinda</w:t>
      </w:r>
      <w:proofErr w:type="spellEnd"/>
      <w:r w:rsidRPr="00466131">
        <w:rPr>
          <w:rFonts w:ascii="Sylfaen" w:hAnsi="Sylfaen"/>
          <w:lang w:val="en-GB"/>
        </w:rPr>
        <w:t xml:space="preserve"> </w:t>
      </w:r>
      <w:proofErr w:type="spellStart"/>
      <w:r w:rsidRPr="00466131">
        <w:rPr>
          <w:rFonts w:ascii="Sylfaen" w:hAnsi="Sylfaen"/>
          <w:lang w:val="en-GB"/>
        </w:rPr>
        <w:t>Correia</w:t>
      </w:r>
      <w:proofErr w:type="spellEnd"/>
    </w:p>
    <w:p w:rsidR="00CA47B0" w:rsidRPr="00466131" w:rsidRDefault="00CA47B0" w:rsidP="00466131">
      <w:pPr>
        <w:jc w:val="both"/>
        <w:rPr>
          <w:rFonts w:ascii="Sylfaen" w:hAnsi="Sylfaen"/>
        </w:rPr>
      </w:pPr>
    </w:p>
    <w:p w:rsidR="00820DCE" w:rsidRPr="00466131" w:rsidRDefault="00946BC1" w:rsidP="00466131">
      <w:pPr>
        <w:jc w:val="both"/>
        <w:rPr>
          <w:rFonts w:ascii="Sylfaen" w:hAnsi="Sylfaen"/>
        </w:rPr>
      </w:pPr>
      <w:r w:rsidRPr="00466131">
        <w:rPr>
          <w:rFonts w:ascii="Sylfaen" w:hAnsi="Sylfaen"/>
        </w:rPr>
        <w:t xml:space="preserve">It is very nice to hear from you. I </w:t>
      </w:r>
      <w:r w:rsidR="003348E9">
        <w:rPr>
          <w:rFonts w:ascii="Sylfaen" w:hAnsi="Sylfaen"/>
        </w:rPr>
        <w:t>do</w:t>
      </w:r>
      <w:r w:rsidRPr="00466131">
        <w:rPr>
          <w:rFonts w:ascii="Sylfaen" w:hAnsi="Sylfaen"/>
        </w:rPr>
        <w:t xml:space="preserve"> </w:t>
      </w:r>
      <w:proofErr w:type="gramStart"/>
      <w:r w:rsidRPr="00466131">
        <w:rPr>
          <w:rFonts w:ascii="Sylfaen" w:hAnsi="Sylfaen"/>
        </w:rPr>
        <w:t>confirm,</w:t>
      </w:r>
      <w:proofErr w:type="gramEnd"/>
      <w:r w:rsidRPr="00466131">
        <w:rPr>
          <w:rFonts w:ascii="Sylfaen" w:hAnsi="Sylfaen"/>
        </w:rPr>
        <w:t xml:space="preserve"> that I am the contact person from the </w:t>
      </w:r>
      <w:r w:rsidR="00820DCE" w:rsidRPr="00466131">
        <w:rPr>
          <w:rFonts w:ascii="Sylfaen" w:hAnsi="Sylfaen"/>
        </w:rPr>
        <w:t>Ministry of Internally Displaced Persons From The Occupied Territories, Labor, Health and Social Affairs of Georgia.</w:t>
      </w:r>
    </w:p>
    <w:p w:rsidR="00820DCE" w:rsidRPr="00466131" w:rsidRDefault="00820DCE" w:rsidP="00466131">
      <w:pPr>
        <w:jc w:val="both"/>
        <w:rPr>
          <w:rFonts w:ascii="Sylfaen" w:hAnsi="Sylfaen"/>
        </w:rPr>
      </w:pPr>
    </w:p>
    <w:p w:rsidR="00820DCE" w:rsidRPr="00466131" w:rsidRDefault="00820DCE" w:rsidP="00466131">
      <w:pPr>
        <w:jc w:val="both"/>
        <w:rPr>
          <w:rFonts w:ascii="Sylfaen" w:hAnsi="Sylfaen" w:cs="Times New Roman"/>
        </w:rPr>
      </w:pPr>
      <w:r w:rsidRPr="00466131">
        <w:rPr>
          <w:rFonts w:ascii="Sylfaen" w:hAnsi="Sylfaen"/>
        </w:rPr>
        <w:t xml:space="preserve">As you </w:t>
      </w:r>
      <w:r w:rsidR="003348E9">
        <w:rPr>
          <w:rFonts w:ascii="Sylfaen" w:hAnsi="Sylfaen"/>
        </w:rPr>
        <w:t>might</w:t>
      </w:r>
      <w:r w:rsidRPr="00466131">
        <w:rPr>
          <w:rFonts w:ascii="Sylfaen" w:hAnsi="Sylfaen"/>
        </w:rPr>
        <w:t xml:space="preserve"> know from our previous letter, </w:t>
      </w:r>
      <w:r w:rsidR="003348E9">
        <w:rPr>
          <w:rFonts w:ascii="Sylfaen" w:hAnsi="Sylfaen"/>
        </w:rPr>
        <w:t>i</w:t>
      </w:r>
      <w:r w:rsidRPr="00466131">
        <w:rPr>
          <w:rFonts w:ascii="Sylfaen" w:hAnsi="Sylfaen" w:cs="Times New Roman"/>
        </w:rPr>
        <w:t xml:space="preserve">n recent years Georgia has been working actively to develop the interstate cooperation in the field of temporary regular </w:t>
      </w:r>
      <w:proofErr w:type="spellStart"/>
      <w:r w:rsidRPr="00466131">
        <w:rPr>
          <w:rFonts w:ascii="Sylfaen" w:hAnsi="Sylfaen" w:cs="Times New Roman"/>
        </w:rPr>
        <w:t>labour</w:t>
      </w:r>
      <w:proofErr w:type="spellEnd"/>
      <w:r w:rsidRPr="00466131">
        <w:rPr>
          <w:rFonts w:ascii="Sylfaen" w:hAnsi="Sylfaen" w:cs="Times New Roman"/>
        </w:rPr>
        <w:t xml:space="preserve"> migration. The importance of such cooperation is increasing in the context of Georgia’s EU integration process and the visa-free regime Georgia enjoys with the European Union.  </w:t>
      </w:r>
    </w:p>
    <w:p w:rsidR="00820DCE" w:rsidRPr="00466131" w:rsidRDefault="00820DCE" w:rsidP="00466131">
      <w:pPr>
        <w:jc w:val="both"/>
        <w:rPr>
          <w:rFonts w:ascii="Sylfaen" w:hAnsi="Sylfaen" w:cs="Times New Roman"/>
        </w:rPr>
      </w:pPr>
    </w:p>
    <w:p w:rsidR="00820DCE" w:rsidRPr="00466131" w:rsidRDefault="00820DCE" w:rsidP="00466131">
      <w:pPr>
        <w:jc w:val="both"/>
        <w:rPr>
          <w:rFonts w:ascii="Sylfaen" w:hAnsi="Sylfaen" w:cs="Times New Roman"/>
        </w:rPr>
      </w:pPr>
      <w:r w:rsidRPr="00466131">
        <w:rPr>
          <w:rFonts w:ascii="Sylfaen" w:hAnsi="Sylfaen" w:cs="Times New Roman"/>
        </w:rPr>
        <w:t xml:space="preserve">At this stage, Georgia has successful experience in the field of temporary regular </w:t>
      </w:r>
      <w:proofErr w:type="spellStart"/>
      <w:r w:rsidRPr="00466131">
        <w:rPr>
          <w:rFonts w:ascii="Sylfaen" w:hAnsi="Sylfaen" w:cs="Times New Roman"/>
        </w:rPr>
        <w:t>labour</w:t>
      </w:r>
      <w:proofErr w:type="spellEnd"/>
      <w:r w:rsidRPr="00466131">
        <w:rPr>
          <w:rFonts w:ascii="Sylfaen" w:hAnsi="Sylfaen" w:cs="Times New Roman"/>
        </w:rPr>
        <w:t xml:space="preserve"> migration. In particular, since 2015, the Mission of the International Organization for Migration (IOM) in Georgia has been implementing various projects jointly with our Ministry to facilitate interstate cooperation schemes in the field of temporary (circular) </w:t>
      </w:r>
      <w:proofErr w:type="spellStart"/>
      <w:r w:rsidRPr="00466131">
        <w:rPr>
          <w:rFonts w:ascii="Sylfaen" w:hAnsi="Sylfaen" w:cs="Times New Roman"/>
        </w:rPr>
        <w:t>labour</w:t>
      </w:r>
      <w:proofErr w:type="spellEnd"/>
      <w:r w:rsidRPr="00466131">
        <w:rPr>
          <w:rFonts w:ascii="Sylfaen" w:hAnsi="Sylfaen" w:cs="Times New Roman"/>
        </w:rPr>
        <w:t xml:space="preserve"> migration. </w:t>
      </w:r>
      <w:r w:rsidR="00466131" w:rsidRPr="00466131">
        <w:rPr>
          <w:rFonts w:ascii="Sylfaen" w:hAnsi="Sylfaen" w:cs="Times New Roman"/>
        </w:rPr>
        <w:t>Also</w:t>
      </w:r>
      <w:r w:rsidRPr="00466131">
        <w:rPr>
          <w:rFonts w:ascii="Sylfaen" w:hAnsi="Sylfaen" w:cs="Times New Roman"/>
        </w:rPr>
        <w:t xml:space="preserve"> in December </w:t>
      </w:r>
      <w:r w:rsidR="003348E9">
        <w:rPr>
          <w:rFonts w:ascii="Sylfaen" w:hAnsi="Sylfaen" w:cs="Times New Roman"/>
        </w:rPr>
        <w:t>2018</w:t>
      </w:r>
      <w:r w:rsidRPr="00466131">
        <w:rPr>
          <w:rFonts w:ascii="Sylfaen" w:hAnsi="Sylfaen" w:cs="Times New Roman"/>
        </w:rPr>
        <w:t xml:space="preserve">, France has ratified the </w:t>
      </w:r>
      <w:r w:rsidR="00466131" w:rsidRPr="00466131">
        <w:rPr>
          <w:rFonts w:ascii="Sylfaen" w:hAnsi="Sylfaen" w:cs="Times New Roman"/>
        </w:rPr>
        <w:t xml:space="preserve">agreement between Georgia and France in the field of </w:t>
      </w:r>
      <w:r w:rsidR="003348E9">
        <w:rPr>
          <w:rFonts w:ascii="Sylfaen" w:hAnsi="Sylfaen" w:cs="Times New Roman"/>
        </w:rPr>
        <w:t>circular m</w:t>
      </w:r>
      <w:r w:rsidR="00466131" w:rsidRPr="00466131">
        <w:rPr>
          <w:rFonts w:ascii="Sylfaen" w:hAnsi="Sylfaen" w:cs="Times New Roman"/>
        </w:rPr>
        <w:t>igration.</w:t>
      </w:r>
    </w:p>
    <w:p w:rsidR="00820DCE" w:rsidRPr="00466131" w:rsidRDefault="00820DCE" w:rsidP="00466131">
      <w:pPr>
        <w:jc w:val="both"/>
        <w:rPr>
          <w:rFonts w:ascii="Sylfaen" w:hAnsi="Sylfaen" w:cs="Times New Roman"/>
        </w:rPr>
      </w:pPr>
    </w:p>
    <w:p w:rsidR="00820DCE" w:rsidRPr="00466131" w:rsidRDefault="00820DCE" w:rsidP="00466131">
      <w:pPr>
        <w:jc w:val="both"/>
        <w:rPr>
          <w:rFonts w:ascii="Sylfaen" w:hAnsi="Sylfaen"/>
        </w:rPr>
      </w:pPr>
      <w:r w:rsidRPr="00466131">
        <w:rPr>
          <w:rFonts w:ascii="Sylfaen" w:hAnsi="Sylfaen" w:cs="Times New Roman"/>
        </w:rPr>
        <w:t xml:space="preserve">The results of the mentioned projects (e.g. with the Republic of Poland) confirm the possibility of efficient cooperation opportunities between Georgia and the EU Member States in the field of temporary regular </w:t>
      </w:r>
      <w:proofErr w:type="spellStart"/>
      <w:r w:rsidRPr="00466131">
        <w:rPr>
          <w:rFonts w:ascii="Sylfaen" w:hAnsi="Sylfaen" w:cs="Times New Roman"/>
        </w:rPr>
        <w:t>labour</w:t>
      </w:r>
      <w:proofErr w:type="spellEnd"/>
      <w:r w:rsidRPr="00466131">
        <w:rPr>
          <w:rFonts w:ascii="Sylfaen" w:hAnsi="Sylfaen" w:cs="Times New Roman"/>
        </w:rPr>
        <w:t xml:space="preserve"> migration and attest to the fact that the Georgian workforce could be of interest to the employers in the recipient countries.</w:t>
      </w:r>
    </w:p>
    <w:p w:rsidR="00946BC1" w:rsidRPr="00466131" w:rsidRDefault="00946BC1" w:rsidP="00466131">
      <w:pPr>
        <w:jc w:val="both"/>
        <w:rPr>
          <w:rFonts w:ascii="Sylfaen" w:hAnsi="Sylfaen"/>
        </w:rPr>
      </w:pPr>
    </w:p>
    <w:p w:rsidR="00820DCE" w:rsidRDefault="00466131" w:rsidP="00466131">
      <w:pPr>
        <w:jc w:val="both"/>
        <w:rPr>
          <w:rFonts w:ascii="Sylfaen" w:hAnsi="Sylfaen"/>
        </w:rPr>
      </w:pPr>
      <w:proofErr w:type="gramStart"/>
      <w:r w:rsidRPr="00466131">
        <w:rPr>
          <w:rFonts w:ascii="Sylfaen" w:hAnsi="Sylfaen"/>
        </w:rPr>
        <w:t>Upon  your</w:t>
      </w:r>
      <w:proofErr w:type="gramEnd"/>
      <w:r w:rsidRPr="00466131">
        <w:rPr>
          <w:rFonts w:ascii="Sylfaen" w:hAnsi="Sylfaen"/>
        </w:rPr>
        <w:t xml:space="preserve"> interest,  the Georgian side would organize a working visit of a special delegation to Portugal, to share our experience in this field and discuss specific directions of our bilateral cooperation. At the initial stage</w:t>
      </w:r>
      <w:proofErr w:type="gramStart"/>
      <w:r w:rsidRPr="00466131">
        <w:rPr>
          <w:rFonts w:ascii="Sylfaen" w:hAnsi="Sylfaen"/>
        </w:rPr>
        <w:t>,  we</w:t>
      </w:r>
      <w:proofErr w:type="gramEnd"/>
      <w:r w:rsidRPr="00466131">
        <w:rPr>
          <w:rFonts w:ascii="Sylfaen" w:hAnsi="Sylfaen"/>
        </w:rPr>
        <w:t xml:space="preserve"> could start in a pilot regime to examine the cooperation prospects. Also International Organization for Migration could be our technical partners. </w:t>
      </w:r>
    </w:p>
    <w:p w:rsidR="0036686C" w:rsidRDefault="0036686C" w:rsidP="00466131">
      <w:pPr>
        <w:jc w:val="both"/>
        <w:rPr>
          <w:rFonts w:ascii="Sylfaen" w:hAnsi="Sylfaen"/>
        </w:rPr>
      </w:pPr>
    </w:p>
    <w:p w:rsidR="0036686C" w:rsidRDefault="0036686C" w:rsidP="00466131">
      <w:pPr>
        <w:jc w:val="both"/>
        <w:rPr>
          <w:rFonts w:ascii="Sylfaen" w:hAnsi="Sylfaen"/>
        </w:rPr>
      </w:pPr>
      <w:r>
        <w:rPr>
          <w:rFonts w:ascii="Sylfaen" w:hAnsi="Sylfaen"/>
        </w:rPr>
        <w:t xml:space="preserve">So it would be great </w:t>
      </w:r>
      <w:r w:rsidRPr="0036686C">
        <w:rPr>
          <w:rFonts w:ascii="Sylfaen" w:hAnsi="Sylfaen"/>
        </w:rPr>
        <w:t xml:space="preserve">to start work </w:t>
      </w:r>
      <w:r>
        <w:rPr>
          <w:rFonts w:ascii="Sylfaen" w:hAnsi="Sylfaen"/>
        </w:rPr>
        <w:t xml:space="preserve">for organizing </w:t>
      </w:r>
      <w:r w:rsidRPr="0036686C">
        <w:rPr>
          <w:rFonts w:ascii="Sylfaen" w:hAnsi="Sylfaen"/>
        </w:rPr>
        <w:t xml:space="preserve">the visit of the Georgian delegation to Portugal, </w:t>
      </w:r>
      <w:r w:rsidR="003348E9">
        <w:rPr>
          <w:rFonts w:ascii="Sylfaen" w:hAnsi="Sylfaen"/>
        </w:rPr>
        <w:t xml:space="preserve">in order to </w:t>
      </w:r>
      <w:r w:rsidRPr="0036686C">
        <w:rPr>
          <w:rFonts w:ascii="Sylfaen" w:hAnsi="Sylfaen"/>
        </w:rPr>
        <w:t xml:space="preserve">discuss the </w:t>
      </w:r>
      <w:bookmarkStart w:id="0" w:name="_GoBack"/>
      <w:bookmarkEnd w:id="0"/>
      <w:r w:rsidRPr="0036686C">
        <w:rPr>
          <w:rFonts w:ascii="Sylfaen" w:hAnsi="Sylfaen"/>
        </w:rPr>
        <w:t xml:space="preserve">opportunities of temporary </w:t>
      </w:r>
      <w:r>
        <w:rPr>
          <w:rFonts w:ascii="Sylfaen" w:hAnsi="Sylfaen"/>
        </w:rPr>
        <w:t xml:space="preserve">legal employment </w:t>
      </w:r>
      <w:r w:rsidRPr="0036686C">
        <w:rPr>
          <w:rFonts w:ascii="Sylfaen" w:hAnsi="Sylfaen"/>
        </w:rPr>
        <w:t>abroad in Portugal and Georgia.</w:t>
      </w:r>
    </w:p>
    <w:p w:rsidR="0036686C" w:rsidRDefault="0036686C" w:rsidP="00466131">
      <w:pPr>
        <w:jc w:val="both"/>
        <w:rPr>
          <w:rFonts w:ascii="Sylfaen" w:hAnsi="Sylfaen"/>
        </w:rPr>
      </w:pPr>
    </w:p>
    <w:p w:rsidR="0036686C" w:rsidRDefault="0036686C" w:rsidP="00466131">
      <w:pPr>
        <w:jc w:val="both"/>
        <w:rPr>
          <w:rFonts w:ascii="Sylfaen" w:hAnsi="Sylfaen"/>
        </w:rPr>
      </w:pPr>
      <w:r>
        <w:rPr>
          <w:rFonts w:ascii="Sylfaen" w:hAnsi="Sylfaen"/>
        </w:rPr>
        <w:t>I hope to hear from you soon.</w:t>
      </w:r>
    </w:p>
    <w:p w:rsidR="0036686C" w:rsidRDefault="0036686C" w:rsidP="00466131">
      <w:pPr>
        <w:jc w:val="both"/>
        <w:rPr>
          <w:rFonts w:ascii="Sylfaen" w:hAnsi="Sylfaen"/>
        </w:rPr>
      </w:pPr>
    </w:p>
    <w:p w:rsidR="0036686C" w:rsidRPr="00466131" w:rsidRDefault="0036686C" w:rsidP="00466131">
      <w:pPr>
        <w:jc w:val="both"/>
        <w:rPr>
          <w:rFonts w:ascii="Sylfaen" w:hAnsi="Sylfaen"/>
        </w:rPr>
      </w:pPr>
      <w:r>
        <w:rPr>
          <w:rFonts w:ascii="Sylfaen" w:hAnsi="Sylfaen"/>
        </w:rPr>
        <w:t>Best Regards,</w:t>
      </w:r>
    </w:p>
    <w:sectPr w:rsidR="0036686C" w:rsidRPr="00466131" w:rsidSect="00F970E8">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BC1"/>
    <w:rsid w:val="003348E9"/>
    <w:rsid w:val="0036686C"/>
    <w:rsid w:val="00466131"/>
    <w:rsid w:val="00820DCE"/>
    <w:rsid w:val="00946BC1"/>
    <w:rsid w:val="00CA47B0"/>
    <w:rsid w:val="00F97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BC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BC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311619">
      <w:bodyDiv w:val="1"/>
      <w:marLeft w:val="0"/>
      <w:marRight w:val="0"/>
      <w:marTop w:val="0"/>
      <w:marBottom w:val="0"/>
      <w:divBdr>
        <w:top w:val="none" w:sz="0" w:space="0" w:color="auto"/>
        <w:left w:val="none" w:sz="0" w:space="0" w:color="auto"/>
        <w:bottom w:val="none" w:sz="0" w:space="0" w:color="auto"/>
        <w:right w:val="none" w:sz="0" w:space="0" w:color="auto"/>
      </w:divBdr>
    </w:div>
    <w:div w:id="208352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305</Words>
  <Characters>1744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 Bunturi</dc:creator>
  <cp:lastModifiedBy>Giorgi Bunturi</cp:lastModifiedBy>
  <cp:revision>2</cp:revision>
  <dcterms:created xsi:type="dcterms:W3CDTF">2019-02-18T10:07:00Z</dcterms:created>
  <dcterms:modified xsi:type="dcterms:W3CDTF">2019-02-18T11:31:00Z</dcterms:modified>
</cp:coreProperties>
</file>